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297F" w:rsidRDefault="0093297F">
      <w:pPr>
        <w:jc w:val="both"/>
        <w:rPr>
          <w:rFonts w:ascii="Times New Roman" w:hAnsi="Times New Roman"/>
        </w:rPr>
      </w:pPr>
    </w:p>
    <w:p w:rsidR="0093297F" w:rsidRDefault="0093297F">
      <w:pPr>
        <w:jc w:val="both"/>
      </w:pPr>
      <w:r>
        <w:rPr>
          <w:rFonts w:ascii="Times New Roman" w:hAnsi="Times New Roman"/>
        </w:rPr>
        <w:t>Wykaz podmiot</w:t>
      </w:r>
      <w:r>
        <w:rPr>
          <w:rFonts w:ascii="Times New Roman" w:hAnsi="Times New Roman"/>
          <w:lang w:val="en-US"/>
        </w:rPr>
        <w:t>ó</w:t>
      </w:r>
      <w:r>
        <w:rPr>
          <w:rFonts w:ascii="Times New Roman" w:hAnsi="Times New Roman"/>
        </w:rPr>
        <w:t>w posiadających zezwolenie Burmistrza Miasta Koła na prowadzenie działalności w zakresie ochrony przed bezdomnymi zwierzętami na terenie Gminy Miejskiej Koło</w:t>
      </w:r>
    </w:p>
    <w:p w:rsidR="0093297F" w:rsidRDefault="0093297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975"/>
        <w:gridCol w:w="2100"/>
        <w:gridCol w:w="2490"/>
      </w:tblGrid>
      <w:tr w:rsidR="0093297F" w:rsidTr="00937FFB">
        <w:tc>
          <w:tcPr>
            <w:tcW w:w="735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3975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</w:rPr>
              <w:t>Podmiot</w:t>
            </w:r>
          </w:p>
        </w:tc>
        <w:tc>
          <w:tcPr>
            <w:tcW w:w="2100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</w:rPr>
              <w:t>Decyzja</w:t>
            </w:r>
          </w:p>
        </w:tc>
        <w:tc>
          <w:tcPr>
            <w:tcW w:w="2490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</w:rPr>
              <w:t>Okres ważności</w:t>
            </w:r>
          </w:p>
        </w:tc>
      </w:tr>
      <w:tr w:rsidR="0093297F" w:rsidTr="00937FFB">
        <w:tc>
          <w:tcPr>
            <w:tcW w:w="735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</w:tcPr>
          <w:p w:rsidR="0093297F" w:rsidRDefault="0093297F">
            <w:pPr>
              <w:pStyle w:val="Zawarto9ce6tabeli"/>
            </w:pPr>
            <w:r>
              <w:rPr>
                <w:rFonts w:ascii="Times New Roman" w:hAnsi="Times New Roman"/>
              </w:rPr>
              <w:t>FAUNA-SERVICE Krystian Siemiński</w:t>
            </w:r>
          </w:p>
          <w:p w:rsidR="0093297F" w:rsidRDefault="0093297F">
            <w:pPr>
              <w:pStyle w:val="Zawarto9ce6tabeli"/>
            </w:pPr>
            <w:r>
              <w:rPr>
                <w:rFonts w:ascii="Times New Roman" w:hAnsi="Times New Roman"/>
              </w:rPr>
              <w:t xml:space="preserve">ul. Kosodrzewiny 56A, 92-411 Łódź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00" w:type="dxa"/>
          </w:tcPr>
          <w:p w:rsidR="0093297F" w:rsidRDefault="0093297F">
            <w:pPr>
              <w:pStyle w:val="Zawarto9ce6tabeli"/>
              <w:jc w:val="both"/>
            </w:pPr>
            <w:r>
              <w:rPr>
                <w:rFonts w:ascii="Times New Roman" w:hAnsi="Times New Roman"/>
              </w:rPr>
              <w:t xml:space="preserve">ŚR.6140.11.2023    </w:t>
            </w:r>
            <w:r>
              <w:rPr>
                <w:rFonts w:ascii="Times New Roman" w:hAnsi="Times New Roman"/>
              </w:rPr>
              <w:br/>
              <w:t>z dnia  28.12.2023 r.</w:t>
            </w:r>
          </w:p>
        </w:tc>
        <w:tc>
          <w:tcPr>
            <w:tcW w:w="2490" w:type="dxa"/>
          </w:tcPr>
          <w:p w:rsidR="0093297F" w:rsidRDefault="0093297F">
            <w:pPr>
              <w:pStyle w:val="Zawarto9ce6tabeli"/>
            </w:pPr>
            <w:r>
              <w:rPr>
                <w:rFonts w:ascii="Times New Roman" w:hAnsi="Times New Roman"/>
              </w:rPr>
              <w:t>od 29.12.2023 r. do  29.12.2033 r.</w:t>
            </w:r>
          </w:p>
        </w:tc>
      </w:tr>
      <w:tr w:rsidR="0093297F" w:rsidTr="00937FFB">
        <w:tc>
          <w:tcPr>
            <w:tcW w:w="735" w:type="dxa"/>
          </w:tcPr>
          <w:p w:rsidR="0093297F" w:rsidRDefault="0093297F">
            <w:pPr>
              <w:pStyle w:val="Zawarto9ce6tabeli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75" w:type="dxa"/>
          </w:tcPr>
          <w:p w:rsidR="0093297F" w:rsidRDefault="0093297F">
            <w:pPr>
              <w:pStyle w:val="Zawarto9ce6tabeli"/>
            </w:pPr>
            <w:r>
              <w:rPr>
                <w:rFonts w:ascii="Times New Roman" w:hAnsi="Times New Roman"/>
                <w:color w:val="000000"/>
              </w:rPr>
              <w:t xml:space="preserve">Instytut Ochrony Zwierząt Sp. z o.o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Oddział w Wojtyszkach,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Wojtyszki 18, 98-277 Brąszewice </w:t>
            </w:r>
          </w:p>
        </w:tc>
        <w:tc>
          <w:tcPr>
            <w:tcW w:w="2100" w:type="dxa"/>
          </w:tcPr>
          <w:p w:rsidR="0093297F" w:rsidRDefault="0093297F">
            <w:pPr>
              <w:pStyle w:val="Zawarto9ce6tabeli"/>
              <w:jc w:val="both"/>
            </w:pPr>
            <w:r>
              <w:rPr>
                <w:rFonts w:ascii="Times New Roman" w:hAnsi="Times New Roman"/>
              </w:rPr>
              <w:t>ŚR.6140.18.2024</w:t>
            </w:r>
          </w:p>
          <w:p w:rsidR="0093297F" w:rsidRDefault="0093297F">
            <w:pPr>
              <w:pStyle w:val="Zawarto9ce6tabeli"/>
              <w:jc w:val="both"/>
            </w:pPr>
            <w:r>
              <w:rPr>
                <w:rFonts w:ascii="Times New Roman" w:hAnsi="Times New Roman"/>
              </w:rPr>
              <w:t>z dnia 13.12.2024 r.</w:t>
            </w:r>
          </w:p>
        </w:tc>
        <w:tc>
          <w:tcPr>
            <w:tcW w:w="2490" w:type="dxa"/>
          </w:tcPr>
          <w:p w:rsidR="0093297F" w:rsidRDefault="0093297F">
            <w:pPr>
              <w:pStyle w:val="Zawarto9ce6tabeli"/>
            </w:pPr>
            <w:r>
              <w:rPr>
                <w:rFonts w:ascii="Times New Roman" w:hAnsi="Times New Roman"/>
              </w:rPr>
              <w:t>od 30.12.2024 r. do 30.12.2034 r.</w:t>
            </w:r>
          </w:p>
        </w:tc>
      </w:tr>
    </w:tbl>
    <w:p w:rsidR="0093297F" w:rsidRDefault="0093297F"/>
    <w:p w:rsidR="0093297F" w:rsidRDefault="0093297F"/>
    <w:p w:rsidR="0093297F" w:rsidRDefault="0093297F">
      <w:pPr>
        <w:jc w:val="both"/>
      </w:pPr>
      <w:r>
        <w:rPr>
          <w:rFonts w:ascii="Times New Roman" w:hAnsi="Times New Roman"/>
        </w:rPr>
        <w:t>Wykaz podmiotów posiadających zezwolenie Burmistrza Miasta Koła na prowadzenie schronisk dla bezdomnych zwierząt, a także grzebowisk i spalarni zwłok zwierzęcych i ich części:</w:t>
      </w:r>
    </w:p>
    <w:p w:rsidR="0093297F" w:rsidRDefault="0093297F">
      <w:pPr>
        <w:jc w:val="both"/>
        <w:rPr>
          <w:rFonts w:ascii="Times New Roman" w:hAnsi="Times New Roman"/>
        </w:rPr>
      </w:pPr>
    </w:p>
    <w:p w:rsidR="0093297F" w:rsidRDefault="0093297F">
      <w:pPr>
        <w:jc w:val="both"/>
      </w:pPr>
      <w:r>
        <w:rPr>
          <w:rFonts w:ascii="Times New Roman" w:hAnsi="Times New Roman"/>
        </w:rPr>
        <w:t>Brak</w:t>
      </w:r>
    </w:p>
    <w:sectPr w:rsidR="0093297F">
      <w:type w:val="continuous"/>
      <w:pgSz w:w="12240" w:h="15840"/>
      <w:pgMar w:top="1440" w:right="1440" w:bottom="1440" w:left="144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36EE" w:rsidRDefault="00C036EE">
      <w:r>
        <w:separator/>
      </w:r>
    </w:p>
  </w:endnote>
  <w:endnote w:type="continuationSeparator" w:id="0">
    <w:p w:rsidR="00C036EE" w:rsidRDefault="00C0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7" w:usb1="08070000" w:usb2="00000010" w:usb3="00000000" w:csb0="00020003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36EE" w:rsidRDefault="00C036EE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:rsidR="00C036EE" w:rsidRDefault="00C0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FB"/>
    <w:rsid w:val="00723D02"/>
    <w:rsid w:val="0093297F"/>
    <w:rsid w:val="00937FFB"/>
    <w:rsid w:val="00C036EE"/>
    <w:rsid w:val="00C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3A04BC-1FEC-4451-8CE3-C7C12BA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 Unicode MS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  <w:rPr>
      <w:rFonts w:ascii="Arial Unicode MS" w:cs="Arial Unicode MS"/>
    </w:rPr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rFonts w:ascii="Arial Unicode MS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ascii="Arial Unicode MS"/>
      <w:kern w:val="0"/>
      <w:lang w:bidi="ar-SA"/>
    </w:rPr>
  </w:style>
  <w:style w:type="paragraph" w:customStyle="1" w:styleId="Zawarto9ce6tabeli">
    <w:name w:val="Zawartoś9cće6 tabeli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  <w:style w:type="paragraph" w:customStyle="1" w:styleId="Nagb3f3wektabeli">
    <w:name w:val="Nagłb3óf3wek tabeli"/>
    <w:basedOn w:val="Zawarto9ce6tabeli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Kapalski</dc:creator>
  <cp:keywords/>
  <dc:description/>
  <cp:lastModifiedBy>Piotr Kapalski</cp:lastModifiedBy>
  <cp:revision>2</cp:revision>
  <dcterms:created xsi:type="dcterms:W3CDTF">2025-06-27T07:39:00Z</dcterms:created>
  <dcterms:modified xsi:type="dcterms:W3CDTF">2025-06-27T07:39:00Z</dcterms:modified>
</cp:coreProperties>
</file>