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8028C" w14:textId="77777777" w:rsidR="00EC7634" w:rsidRPr="00EC7634" w:rsidRDefault="00EC7634" w:rsidP="00EC76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7634">
        <w:rPr>
          <w:rFonts w:ascii="Times New Roman" w:hAnsi="Times New Roman" w:cs="Times New Roman"/>
          <w:b/>
          <w:bCs/>
          <w:sz w:val="24"/>
          <w:szCs w:val="24"/>
        </w:rPr>
        <w:t>BURMISTRZ W LATACH 1948-1950</w:t>
      </w:r>
    </w:p>
    <w:p w14:paraId="06124D1A" w14:textId="75307E14" w:rsidR="001D6D6B" w:rsidRPr="00EC7634" w:rsidRDefault="001D6D6B" w:rsidP="001D6D6B">
      <w:pPr>
        <w:rPr>
          <w:rFonts w:ascii="Times New Roman" w:hAnsi="Times New Roman" w:cs="Times New Roman"/>
          <w:sz w:val="24"/>
          <w:szCs w:val="24"/>
        </w:rPr>
      </w:pPr>
      <w:r w:rsidRPr="00EC7634">
        <w:rPr>
          <w:rFonts w:ascii="Times New Roman" w:hAnsi="Times New Roman" w:cs="Times New Roman"/>
          <w:b/>
          <w:bCs/>
          <w:sz w:val="24"/>
          <w:szCs w:val="24"/>
        </w:rPr>
        <w:t>Wiktor Graczyk</w:t>
      </w:r>
      <w:r w:rsidRPr="00EC7634">
        <w:rPr>
          <w:rFonts w:ascii="Times New Roman" w:hAnsi="Times New Roman" w:cs="Times New Roman"/>
          <w:sz w:val="24"/>
          <w:szCs w:val="24"/>
        </w:rPr>
        <w:t xml:space="preserve"> urodził się 2</w:t>
      </w:r>
      <w:r w:rsidR="00DF160A">
        <w:rPr>
          <w:rFonts w:ascii="Times New Roman" w:hAnsi="Times New Roman" w:cs="Times New Roman"/>
          <w:sz w:val="24"/>
          <w:szCs w:val="24"/>
        </w:rPr>
        <w:t>7</w:t>
      </w:r>
      <w:r w:rsidRPr="00EC7634">
        <w:rPr>
          <w:rFonts w:ascii="Times New Roman" w:hAnsi="Times New Roman" w:cs="Times New Roman"/>
          <w:sz w:val="24"/>
          <w:szCs w:val="24"/>
        </w:rPr>
        <w:t xml:space="preserve"> lipca 1910 roku w Kole w rodzinie stolarza.</w:t>
      </w:r>
    </w:p>
    <w:p w14:paraId="0724A1BC" w14:textId="36E74F87" w:rsidR="001D6D6B" w:rsidRPr="00EC7634" w:rsidRDefault="001D6D6B" w:rsidP="00E41EF9">
      <w:pPr>
        <w:jc w:val="both"/>
        <w:rPr>
          <w:rFonts w:ascii="Times New Roman" w:hAnsi="Times New Roman" w:cs="Times New Roman"/>
          <w:sz w:val="24"/>
          <w:szCs w:val="24"/>
        </w:rPr>
      </w:pPr>
      <w:r w:rsidRPr="00EC7634">
        <w:rPr>
          <w:rFonts w:ascii="Times New Roman" w:hAnsi="Times New Roman" w:cs="Times New Roman"/>
          <w:sz w:val="24"/>
          <w:szCs w:val="24"/>
        </w:rPr>
        <w:t xml:space="preserve">Szkołę powszechną ukończył w Kole w roku 1927 i rozpoczął naukę w rodzinnym zawodzie, </w:t>
      </w:r>
      <w:r w:rsidR="001C1896">
        <w:rPr>
          <w:rFonts w:ascii="Times New Roman" w:hAnsi="Times New Roman" w:cs="Times New Roman"/>
          <w:sz w:val="24"/>
          <w:szCs w:val="24"/>
        </w:rPr>
        <w:t xml:space="preserve">w którym </w:t>
      </w:r>
      <w:r w:rsidRPr="00EC7634">
        <w:rPr>
          <w:rFonts w:ascii="Times New Roman" w:hAnsi="Times New Roman" w:cs="Times New Roman"/>
          <w:sz w:val="24"/>
          <w:szCs w:val="24"/>
        </w:rPr>
        <w:t>pracował do 1939 roku, do wybuchu wojny.</w:t>
      </w:r>
    </w:p>
    <w:p w14:paraId="235D611F" w14:textId="78836B35" w:rsidR="001D6D6B" w:rsidRPr="00EC7634" w:rsidRDefault="001D6D6B" w:rsidP="00E41EF9">
      <w:pPr>
        <w:jc w:val="both"/>
        <w:rPr>
          <w:rFonts w:ascii="Times New Roman" w:hAnsi="Times New Roman" w:cs="Times New Roman"/>
          <w:sz w:val="24"/>
          <w:szCs w:val="24"/>
        </w:rPr>
      </w:pPr>
      <w:r w:rsidRPr="00EC7634">
        <w:rPr>
          <w:rFonts w:ascii="Times New Roman" w:hAnsi="Times New Roman" w:cs="Times New Roman"/>
          <w:sz w:val="24"/>
          <w:szCs w:val="24"/>
        </w:rPr>
        <w:t xml:space="preserve">W czasie okupacji był robotnikiem przy budowie ulic, dróg i mostów w Kole oraz pracował </w:t>
      </w:r>
      <w:r w:rsidR="00E41E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C7634">
        <w:rPr>
          <w:rFonts w:ascii="Times New Roman" w:hAnsi="Times New Roman" w:cs="Times New Roman"/>
          <w:sz w:val="24"/>
          <w:szCs w:val="24"/>
        </w:rPr>
        <w:t>w różnych firmach niemieckich.</w:t>
      </w:r>
    </w:p>
    <w:p w14:paraId="5063A21A" w14:textId="77777777" w:rsidR="001D6D6B" w:rsidRPr="00EC7634" w:rsidRDefault="001D6D6B" w:rsidP="00E41EF9">
      <w:pPr>
        <w:jc w:val="both"/>
        <w:rPr>
          <w:rFonts w:ascii="Times New Roman" w:hAnsi="Times New Roman" w:cs="Times New Roman"/>
          <w:sz w:val="24"/>
          <w:szCs w:val="24"/>
        </w:rPr>
      </w:pPr>
      <w:r w:rsidRPr="00EC7634">
        <w:rPr>
          <w:rFonts w:ascii="Times New Roman" w:hAnsi="Times New Roman" w:cs="Times New Roman"/>
          <w:sz w:val="24"/>
          <w:szCs w:val="24"/>
        </w:rPr>
        <w:t>Po wyzwoleniu w 1945 roku rozpoczął pracę w Powiatowym Zarządzie Drogowym, gdzie pracował do września 1948 roku. W latach 1948-1950 Wiktor Graczyk był burmistrzem miasta Koła, a w latach 1950-1956 II sekretarzem Komitetu Powiatowego Polskiej Zjednoczonej Partii Robotniczej. Od stycznia 1957 do lutego 1973 roku przewodniczący Prezydium Miejskiej Rady Narodowej w Kole. W marcu 1973 roku przeszedł na rentę.</w:t>
      </w:r>
    </w:p>
    <w:p w14:paraId="194E8FFF" w14:textId="5A3DD44C" w:rsidR="001D6D6B" w:rsidRPr="00EC7634" w:rsidRDefault="001D6D6B" w:rsidP="00E41EF9">
      <w:pPr>
        <w:jc w:val="both"/>
        <w:rPr>
          <w:rFonts w:ascii="Times New Roman" w:hAnsi="Times New Roman" w:cs="Times New Roman"/>
          <w:sz w:val="24"/>
          <w:szCs w:val="24"/>
        </w:rPr>
      </w:pPr>
      <w:r w:rsidRPr="00EC7634">
        <w:rPr>
          <w:rFonts w:ascii="Times New Roman" w:hAnsi="Times New Roman" w:cs="Times New Roman"/>
          <w:sz w:val="24"/>
          <w:szCs w:val="24"/>
        </w:rPr>
        <w:t>W latach 1946-1949 był przewodniczącym Głównej Komisji Rewizyjnej i członkiem Zarządu Głównego Związku Zawodowego Pracowników Drogowych. Był także honorowym przewodniczącym Powiatowej Rady Związków Zawodowych w Kole. Ukończył wyższy kurs administracyjny w Warszawie oraz kursy partyjno-polityczne. Był także członkiem Klubu Oficerów Rezerwy przy Lidze Obrony Kraju. W 1977 roku został wpisany do księgi zasłużonych dla województwa konińskiego.</w:t>
      </w:r>
    </w:p>
    <w:p w14:paraId="75F6E73A" w14:textId="6E914AB2" w:rsidR="001D6D6B" w:rsidRPr="00EC7634" w:rsidRDefault="001D6D6B" w:rsidP="00E41EF9">
      <w:pPr>
        <w:jc w:val="both"/>
        <w:rPr>
          <w:rFonts w:ascii="Times New Roman" w:hAnsi="Times New Roman" w:cs="Times New Roman"/>
          <w:sz w:val="24"/>
          <w:szCs w:val="24"/>
        </w:rPr>
      </w:pPr>
      <w:r w:rsidRPr="00EC7634">
        <w:rPr>
          <w:rFonts w:ascii="Times New Roman" w:hAnsi="Times New Roman" w:cs="Times New Roman"/>
          <w:sz w:val="24"/>
          <w:szCs w:val="24"/>
        </w:rPr>
        <w:t>Za działalność społeczno-polityczną otrzymał Krzyż Kawalerski Orderu Odrodzenia Polski, odznakę „1000-lecia Państwa Polskiego</w:t>
      </w:r>
      <w:r w:rsidR="00EC7634">
        <w:rPr>
          <w:rFonts w:ascii="Times New Roman" w:hAnsi="Times New Roman" w:cs="Times New Roman"/>
          <w:sz w:val="24"/>
          <w:szCs w:val="24"/>
        </w:rPr>
        <w:t>”</w:t>
      </w:r>
      <w:r w:rsidRPr="00EC7634">
        <w:rPr>
          <w:rFonts w:ascii="Times New Roman" w:hAnsi="Times New Roman" w:cs="Times New Roman"/>
          <w:sz w:val="24"/>
          <w:szCs w:val="24"/>
        </w:rPr>
        <w:t xml:space="preserve"> i szereg innych odznaczeń.</w:t>
      </w:r>
    </w:p>
    <w:p w14:paraId="7B89CC31" w14:textId="66AB68F5" w:rsidR="001D6D6B" w:rsidRPr="00EC7634" w:rsidRDefault="001D6D6B" w:rsidP="00E41EF9">
      <w:pPr>
        <w:jc w:val="both"/>
        <w:rPr>
          <w:rFonts w:ascii="Times New Roman" w:hAnsi="Times New Roman" w:cs="Times New Roman"/>
          <w:sz w:val="24"/>
          <w:szCs w:val="24"/>
        </w:rPr>
      </w:pPr>
      <w:r w:rsidRPr="00EC7634">
        <w:rPr>
          <w:rFonts w:ascii="Times New Roman" w:hAnsi="Times New Roman" w:cs="Times New Roman"/>
          <w:sz w:val="24"/>
          <w:szCs w:val="24"/>
        </w:rPr>
        <w:t xml:space="preserve">Zmarł 7 października 1986 roku i pochowany został na cmentarzu parafialnym w Kole. </w:t>
      </w:r>
    </w:p>
    <w:sectPr w:rsidR="001D6D6B" w:rsidRPr="00EC7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D6B"/>
    <w:rsid w:val="001C1896"/>
    <w:rsid w:val="001D6D6B"/>
    <w:rsid w:val="00284928"/>
    <w:rsid w:val="006A62E0"/>
    <w:rsid w:val="007C262B"/>
    <w:rsid w:val="007F72DE"/>
    <w:rsid w:val="0093590D"/>
    <w:rsid w:val="00DF160A"/>
    <w:rsid w:val="00E41EF9"/>
    <w:rsid w:val="00EC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D12CC"/>
  <w15:chartTrackingRefBased/>
  <w15:docId w15:val="{7B8CC90A-F02C-41D8-A770-DAEDFCD7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Gołdych</dc:creator>
  <cp:keywords/>
  <dc:description/>
  <cp:lastModifiedBy>Piotr Kapalski</cp:lastModifiedBy>
  <cp:revision>2</cp:revision>
  <dcterms:created xsi:type="dcterms:W3CDTF">2023-12-29T11:47:00Z</dcterms:created>
  <dcterms:modified xsi:type="dcterms:W3CDTF">2023-12-29T11:47:00Z</dcterms:modified>
</cp:coreProperties>
</file>